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97fe30b61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DALLAS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DALLAS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a7d592166449d6"/>
      <w:footerReference xmlns:r="http://schemas.openxmlformats.org/officeDocument/2006/relationships" w:type="default" r:id="R0ba6356dced8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DALLAS ASSET MANAGEMENT AS   ·   Org.nr 967 999 237   ·   Svarttrostveien 20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DALLAS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7d592166449d6" /><Relationship Type="http://schemas.openxmlformats.org/officeDocument/2006/relationships/footer" Target="/word/footer1.xml" Id="R0ba6356dced847d1" /></Relationships>
</file>