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e0e2c3e1891449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TB REVISJON AS</w:t>
      </w:r>
    </w:p>
    <w:sectPr>
      <w:headerReference xmlns:r="http://schemas.openxmlformats.org/officeDocument/2006/relationships" w:type="default" r:id="R6e62888e20a34e64"/>
      <w:footerReference xmlns:r="http://schemas.openxmlformats.org/officeDocument/2006/relationships" w:type="default" r:id="R40bbe445d4ba47f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TB REVISJON AS   ·   Org.nr 968 111 981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TB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e62888e20a34e64" /><Relationship Type="http://schemas.openxmlformats.org/officeDocument/2006/relationships/footer" Target="/word/footer1.xml" Id="R40bbe445d4ba47fc" /></Relationships>
</file>