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3bf2a07064b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SPYDEBERG REGNSKAPSLAG SA</w:t>
      </w:r>
    </w:p>
    <w:sectPr>
      <w:headerReference xmlns:r="http://schemas.openxmlformats.org/officeDocument/2006/relationships" w:type="default" r:id="R8bfd5611cc6c4d63"/>
      <w:footerReference xmlns:r="http://schemas.openxmlformats.org/officeDocument/2006/relationships" w:type="default" r:id="Rb6b00738df58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SPYDEBERG REGNSKAPSLAG SA   ·   Org.nr 968 840 657   ·   Stegenveien 1   ·   1820 SPYDEBERG   ·   Tlf. 69 83 55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SPYDEBERG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d5611cc6c4d63" /><Relationship Type="http://schemas.openxmlformats.org/officeDocument/2006/relationships/footer" Target="/word/footer1.xml" Id="Rb6b00738df584a46" /></Relationships>
</file>