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f1c5ed45d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SOGELAG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SOGELAG</w:t>
      </w:r>
    </w:p>
    <w:sectPr>
      <w:headerReference xmlns:r="http://schemas.openxmlformats.org/officeDocument/2006/relationships" w:type="default" r:id="Rcaf17c34241e497a"/>
      <w:footerReference xmlns:r="http://schemas.openxmlformats.org/officeDocument/2006/relationships" w:type="default" r:id="Rb533bfdbb644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SOGELAG   ·   Org.nr 970 542 035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17c34241e497a" /><Relationship Type="http://schemas.openxmlformats.org/officeDocument/2006/relationships/footer" Target="/word/footer1.xml" Id="Rb533bfdbb6444e17" /></Relationships>
</file>