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33131d2af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SELEKTIV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9f7e7fc7a4a5407a"/>
      <w:footerReference xmlns:r="http://schemas.openxmlformats.org/officeDocument/2006/relationships" w:type="default" r:id="Ra287b31529c4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e7fc7a4a5407a" /><Relationship Type="http://schemas.openxmlformats.org/officeDocument/2006/relationships/footer" Target="/word/footer1.xml" Id="Ra287b31529c449fd" /></Relationships>
</file>