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391a108a6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86df2205c7426c"/>
      <w:footerReference xmlns:r="http://schemas.openxmlformats.org/officeDocument/2006/relationships" w:type="default" r:id="Rb6c89591f618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6df2205c7426c" /><Relationship Type="http://schemas.openxmlformats.org/officeDocument/2006/relationships/footer" Target="/word/footer1.xml" Id="Rb6c89591f6184261" /></Relationships>
</file>