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32ebeb205041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BRAVEHEART CAPITAL AS</w:t>
      </w:r>
    </w:p>
    <w:sectPr>
      <w:headerReference xmlns:r="http://schemas.openxmlformats.org/officeDocument/2006/relationships" w:type="default" r:id="Ra9b50995c35d4d1b"/>
      <w:footerReference xmlns:r="http://schemas.openxmlformats.org/officeDocument/2006/relationships" w:type="default" r:id="R9583eeb4c2864d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BRAVEHEART CAPITAL AS   ·   Org.nr 971 189 371   ·   Tjernsrudveien 19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BRAVEHEART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b50995c35d4d1b" /><Relationship Type="http://schemas.openxmlformats.org/officeDocument/2006/relationships/footer" Target="/word/footer1.xml" Id="R9583eeb4c2864d16" /></Relationships>
</file>