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5374bb555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REGNSKAP SA</w:t>
      </w:r>
    </w:p>
    <w:sectPr>
      <w:headerReference xmlns:r="http://schemas.openxmlformats.org/officeDocument/2006/relationships" w:type="default" r:id="R24a302b5ca164a0b"/>
      <w:footerReference xmlns:r="http://schemas.openxmlformats.org/officeDocument/2006/relationships" w:type="default" r:id="Rb904009f5dde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REGNSKAP SA   ·   Org.nr 971 521 554   ·   Raveien 2C   ·   1430 ÅS   ·   Tlf. 64 97 41 90   ·   firmapost@folloregn.no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302b5ca164a0b" /><Relationship Type="http://schemas.openxmlformats.org/officeDocument/2006/relationships/footer" Target="/word/footer1.xml" Id="Rb904009f5dde4d23" /></Relationships>
</file>