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855491a54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GLITRA AS</w:t>
      </w:r>
    </w:p>
    <w:sectPr>
      <w:headerReference xmlns:r="http://schemas.openxmlformats.org/officeDocument/2006/relationships" w:type="default" r:id="Ra9dc1fae9e3d4233"/>
      <w:footerReference xmlns:r="http://schemas.openxmlformats.org/officeDocument/2006/relationships" w:type="default" r:id="R1175ae81eb6a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 AS   ·   Org.nr 971 586 877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c1fae9e3d4233" /><Relationship Type="http://schemas.openxmlformats.org/officeDocument/2006/relationships/footer" Target="/word/footer1.xml" Id="R1175ae81eb6a488a" /></Relationships>
</file>