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046775ca0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MÅLSELV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23513ba781b94f26"/>
      <w:footerReference xmlns:r="http://schemas.openxmlformats.org/officeDocument/2006/relationships" w:type="default" r:id="R187968f59a50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13ba781b94f26" /><Relationship Type="http://schemas.openxmlformats.org/officeDocument/2006/relationships/footer" Target="/word/footer1.xml" Id="R187968f59a504468" /></Relationships>
</file>