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0c041e22e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LINDHJEM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LINDHJEM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00ccdccdb44faa"/>
      <w:footerReference xmlns:r="http://schemas.openxmlformats.org/officeDocument/2006/relationships" w:type="default" r:id="Raa33d9834c02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0ccdccdb44faa" /><Relationship Type="http://schemas.openxmlformats.org/officeDocument/2006/relationships/footer" Target="/word/footer1.xml" Id="Raa33d9834c024bb9" /></Relationships>
</file>