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6875ecdd2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FYLKESKOMMUNE KOMPETANSE OG TANNHELSE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FYLKESKOMMUNE KOMPETANSE OG TANNHELSE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c983c8e994378"/>
      <w:footerReference xmlns:r="http://schemas.openxmlformats.org/officeDocument/2006/relationships" w:type="default" r:id="R4d2cf290de30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KOMPETANSE OG TANNHELSE   ·   Org.nr 974 642 069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 KOMPETANSE OG TANNHELSE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c983c8e994378" /><Relationship Type="http://schemas.openxmlformats.org/officeDocument/2006/relationships/footer" Target="/word/footer1.xml" Id="R4d2cf290de3042dd" /></Relationships>
</file>