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da7b55e0a940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Løten,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ØST IKS</w:t>
      </w:r>
    </w:p>
    <w:sectPr>
      <w:headerReference xmlns:r="http://schemas.openxmlformats.org/officeDocument/2006/relationships" w:type="default" r:id="R140a74734d8d44b1"/>
      <w:footerReference xmlns:r="http://schemas.openxmlformats.org/officeDocument/2006/relationships" w:type="default" r:id="R841b2c621a5648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ØST IKS   ·   Org.nr 974 644 576   ·   Kildevegen 14   ·   2340 LØTEN   ·   Tlf. 62 43 58 00   ·   post@hedmark-revisjon.no   ·   www.hedmark-revisjon.no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ØST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0a74734d8d44b1" /><Relationship Type="http://schemas.openxmlformats.org/officeDocument/2006/relationships/footer" Target="/word/footer1.xml" Id="R841b2c621a5648f3" /></Relationships>
</file>