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2e363eba6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ØVERHAUG-VIINIKKA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70e5bfb562d84459"/>
      <w:footerReference xmlns:r="http://schemas.openxmlformats.org/officeDocument/2006/relationships" w:type="default" r:id="Rd896cea2793f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bfb562d84459" /><Relationship Type="http://schemas.openxmlformats.org/officeDocument/2006/relationships/footer" Target="/word/footer1.xml" Id="Rd896cea2793f48e9" /></Relationships>
</file>