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1c3d0b617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e3b4be8524cc0"/>
      <w:footerReference xmlns:r="http://schemas.openxmlformats.org/officeDocument/2006/relationships" w:type="default" r:id="R6bfe227393a9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REGNSKAP AS   ·   Org.nr 975 916 766   ·   Storgata 48   ·   8430 MYRE   ·   Tlf. 76 11 99 30   ·   post@myreregnskap.no   ·   www.myreregnskap.no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e3b4be8524cc0" /><Relationship Type="http://schemas.openxmlformats.org/officeDocument/2006/relationships/footer" Target="/word/footer1.xml" Id="R6bfe227393a94df4" /></Relationships>
</file>