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398b37324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AS</w:t>
      </w:r>
    </w:p>
    <w:sectPr>
      <w:headerReference xmlns:r="http://schemas.openxmlformats.org/officeDocument/2006/relationships" w:type="default" r:id="Rcce644dea4ce4e17"/>
      <w:footerReference xmlns:r="http://schemas.openxmlformats.org/officeDocument/2006/relationships" w:type="default" r:id="R1b9a0422ee4d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644dea4ce4e17" /><Relationship Type="http://schemas.openxmlformats.org/officeDocument/2006/relationships/footer" Target="/word/footer1.xml" Id="R1b9a0422ee4d4cc4" /></Relationships>
</file>