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fd3ba0850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STENSETH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MAT AS</w:t>
      </w:r>
    </w:p>
    <w:sectPr>
      <w:headerReference xmlns:r="http://schemas.openxmlformats.org/officeDocument/2006/relationships" w:type="default" r:id="R7abb54e8bb464658"/>
      <w:footerReference xmlns:r="http://schemas.openxmlformats.org/officeDocument/2006/relationships" w:type="default" r:id="Rddf2e77d1134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b54e8bb464658" /><Relationship Type="http://schemas.openxmlformats.org/officeDocument/2006/relationships/footer" Target="/word/footer1.xml" Id="Rddf2e77d11344aeb" /></Relationships>
</file>