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bf09c68e0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OG UVDAL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OG UVDAL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56a8c639f4101"/>
      <w:footerReference xmlns:r="http://schemas.openxmlformats.org/officeDocument/2006/relationships" w:type="default" r:id="R01825fe8f88f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56a8c639f4101" /><Relationship Type="http://schemas.openxmlformats.org/officeDocument/2006/relationships/footer" Target="/word/footer1.xml" Id="R01825fe8f88f454f" /></Relationships>
</file>