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c4847f7c2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OG UVDAL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2cfac82be9c84569"/>
      <w:footerReference xmlns:r="http://schemas.openxmlformats.org/officeDocument/2006/relationships" w:type="default" r:id="Ra3daadcca348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ac82be9c84569" /><Relationship Type="http://schemas.openxmlformats.org/officeDocument/2006/relationships/footer" Target="/word/footer1.xml" Id="Ra3daadcca3484642" /></Relationships>
</file>