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2639c258934e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FRETLAND EIGEDOM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Lærdal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FRETLAND EIGEDOM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6693d2fb1fa45bf"/>
      <w:footerReference xmlns:r="http://schemas.openxmlformats.org/officeDocument/2006/relationships" w:type="default" r:id="R8dd1b6b61c354e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EIGEDOM AS   ·   Org.nr 977 046 955   ·   Monsemarki 2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693d2fb1fa45bf" /><Relationship Type="http://schemas.openxmlformats.org/officeDocument/2006/relationships/footer" Target="/word/footer1.xml" Id="R8dd1b6b61c354ef3" /></Relationships>
</file>