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412ffef8c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ERVIK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ce6eb7504bfb4ab9"/>
      <w:footerReference xmlns:r="http://schemas.openxmlformats.org/officeDocument/2006/relationships" w:type="default" r:id="R69d97ddf027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eb7504bfb4ab9" /><Relationship Type="http://schemas.openxmlformats.org/officeDocument/2006/relationships/footer" Target="/word/footer1.xml" Id="R69d97ddf0272450c" /></Relationships>
</file>