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31825f484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Napp,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5dd7a63b447b9"/>
      <w:footerReference xmlns:r="http://schemas.openxmlformats.org/officeDocument/2006/relationships" w:type="default" r:id="R6162d9f72460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HOLDING AS   ·   Org.nr 977 176 964   ·   8382 NAPP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5dd7a63b447b9" /><Relationship Type="http://schemas.openxmlformats.org/officeDocument/2006/relationships/footer" Target="/word/footer1.xml" Id="R6162d9f7246047fb" /></Relationships>
</file>