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7d1a5c6db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BACKE, VAUVERT OG HOVUNDS 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BACKE, VAUVERT OG HOVUNDS FOND</w:t>
      </w:r>
    </w:p>
    <w:sectPr>
      <w:headerReference xmlns:r="http://schemas.openxmlformats.org/officeDocument/2006/relationships" w:type="default" r:id="Rf59fade573384627"/>
      <w:footerReference xmlns:r="http://schemas.openxmlformats.org/officeDocument/2006/relationships" w:type="default" r:id="R72eaa6579035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BACKE, VAUVERT OG HOVUNDS FOND   ·   Org.nr 977 183 898   ·   c/o Atle Aastad, Henrik Ibsens gate 2   ·   3724 SKIEN   ·   atle@aastad.net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BACKE, VAUVERT OG HOVUNDS 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fade573384627" /><Relationship Type="http://schemas.openxmlformats.org/officeDocument/2006/relationships/footer" Target="/word/footer1.xml" Id="R72eaa65790354343" /></Relationships>
</file>