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d9f915f09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GREENWICH LAND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GREENWICH LAND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e0fe554524aa9"/>
      <w:footerReference xmlns:r="http://schemas.openxmlformats.org/officeDocument/2006/relationships" w:type="default" r:id="Refcae7952455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GREENWICH LAND SECURITIES AS   ·   Org.nr 977 366 925   ·   c/o Tyveholmen kontorfellesskap,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GREENWICH LAND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e0fe554524aa9" /><Relationship Type="http://schemas.openxmlformats.org/officeDocument/2006/relationships/footer" Target="/word/footer1.xml" Id="Refcae79524554335" /></Relationships>
</file>