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ae7eb07358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GANGE-ROLV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GANGE-ROLV AS</w:t>
      </w:r>
    </w:p>
    <w:sectPr>
      <w:headerReference xmlns:r="http://schemas.openxmlformats.org/officeDocument/2006/relationships" w:type="default" r:id="R8276c1d84b7f4e2d"/>
      <w:footerReference xmlns:r="http://schemas.openxmlformats.org/officeDocument/2006/relationships" w:type="default" r:id="R33b9b074bd2b4e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GANGE-ROLV AS   ·   Org.nr 978 626 092   ·   Sjukenesstranda 100   ·   6037 EIDSNES   ·   Tlf. 70 19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GANGE-ROLV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6c1d84b7f4e2d" /><Relationship Type="http://schemas.openxmlformats.org/officeDocument/2006/relationships/footer" Target="/word/footer1.xml" Id="R33b9b074bd2b4e5d" /></Relationships>
</file>