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786a9feec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KRINO INVEST AS</w:t>
      </w:r>
    </w:p>
    <w:sectPr>
      <w:headerReference xmlns:r="http://schemas.openxmlformats.org/officeDocument/2006/relationships" w:type="default" r:id="R6d26dcc5b9444f84"/>
      <w:footerReference xmlns:r="http://schemas.openxmlformats.org/officeDocument/2006/relationships" w:type="default" r:id="R6a3f825fc2c3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6dcc5b9444f84" /><Relationship Type="http://schemas.openxmlformats.org/officeDocument/2006/relationships/footer" Target="/word/footer1.xml" Id="R6a3f825fc2c34307" /></Relationships>
</file>