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cbc836f7a4b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BARRUS CAPITAL AS</w:t>
      </w:r>
    </w:p>
    <w:sectPr>
      <w:headerReference xmlns:r="http://schemas.openxmlformats.org/officeDocument/2006/relationships" w:type="default" r:id="R0de11758ed3943d3"/>
      <w:footerReference xmlns:r="http://schemas.openxmlformats.org/officeDocument/2006/relationships" w:type="default" r:id="R865464acdcc7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BARRUS CAPITAL AS   ·   Org.nr 979 278 608   ·   Andøyfaret 15   ·   4623 KRISTIANSAND S   ·   Tlf. 95 78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BARRUS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11758ed3943d3" /><Relationship Type="http://schemas.openxmlformats.org/officeDocument/2006/relationships/footer" Target="/word/footer1.xml" Id="R865464acdcc74adf" /></Relationships>
</file>