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5674736f1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AMICA AS, org.nr 979 396 708,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e6c5f95f6be44cb6"/>
      <w:footerReference xmlns:r="http://schemas.openxmlformats.org/officeDocument/2006/relationships" w:type="default" r:id="R42c867527d4b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5f95f6be44cb6" /><Relationship Type="http://schemas.openxmlformats.org/officeDocument/2006/relationships/footer" Target="/word/footer1.xml" Id="R42c867527d4b44c9" /></Relationships>
</file>