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f0e7c2b3b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AMICA AS.</w:t>
      </w:r>
    </w:p>
    <w:sectPr>
      <w:headerReference xmlns:r="http://schemas.openxmlformats.org/officeDocument/2006/relationships" w:type="default" r:id="Ra5a4ead17ddc4fd9"/>
      <w:footerReference xmlns:r="http://schemas.openxmlformats.org/officeDocument/2006/relationships" w:type="default" r:id="Rbfe65aad6fde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4ead17ddc4fd9" /><Relationship Type="http://schemas.openxmlformats.org/officeDocument/2006/relationships/footer" Target="/word/footer1.xml" Id="Rbfe65aad6fde434b" /></Relationships>
</file>