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1a257659d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2a94762034ad6"/>
      <w:footerReference xmlns:r="http://schemas.openxmlformats.org/officeDocument/2006/relationships" w:type="default" r:id="R8a7ab2c395ce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LUCRUM AS   ·   Org.nr 979 450 753   ·   c/o Løken, Kirkåsveien 70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2a94762034ad6" /><Relationship Type="http://schemas.openxmlformats.org/officeDocument/2006/relationships/footer" Target="/word/footer1.xml" Id="R8a7ab2c395ce4e16" /></Relationships>
</file>