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d653f294f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HELGELAND INVEST AS</w:t>
      </w:r>
    </w:p>
    <w:sectPr>
      <w:headerReference xmlns:r="http://schemas.openxmlformats.org/officeDocument/2006/relationships" w:type="default" r:id="R918298a8290740c6"/>
      <w:footerReference xmlns:r="http://schemas.openxmlformats.org/officeDocument/2006/relationships" w:type="default" r:id="R359be10f6a96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298a8290740c6" /><Relationship Type="http://schemas.openxmlformats.org/officeDocument/2006/relationships/footer" Target="/word/footer1.xml" Id="R359be10f6a9642c4" /></Relationships>
</file>