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58fd85154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NEMESIS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NEMESIS AS</w:t>
      </w:r>
    </w:p>
    <w:sectPr>
      <w:headerReference xmlns:r="http://schemas.openxmlformats.org/officeDocument/2006/relationships" w:type="default" r:id="Rfd615a05ed5640d5"/>
      <w:footerReference xmlns:r="http://schemas.openxmlformats.org/officeDocument/2006/relationships" w:type="default" r:id="Ra066bf29025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NEMESIS AS   ·   Org.nr 979 733 070   ·   H0501, Sjøbergs gate 25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NEMESIS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15a05ed5640d5" /><Relationship Type="http://schemas.openxmlformats.org/officeDocument/2006/relationships/footer" Target="/word/footer1.xml" Id="Ra066bf29025e440e" /></Relationships>
</file>