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0ea86e748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KVESETH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137b492cfd2d491e"/>
      <w:footerReference xmlns:r="http://schemas.openxmlformats.org/officeDocument/2006/relationships" w:type="default" r:id="R671700c29c1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b492cfd2d491e" /><Relationship Type="http://schemas.openxmlformats.org/officeDocument/2006/relationships/footer" Target="/word/footer1.xml" Id="R671700c29c1943cf" /></Relationships>
</file>