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2ea1d7e20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BAJOTO AS</w:t>
      </w:r>
    </w:p>
    <w:sectPr>
      <w:headerReference xmlns:r="http://schemas.openxmlformats.org/officeDocument/2006/relationships" w:type="default" r:id="R903b0bf351a94865"/>
      <w:footerReference xmlns:r="http://schemas.openxmlformats.org/officeDocument/2006/relationships" w:type="default" r:id="Rfca7e06ceceb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BAJOTO AS   ·   Org.nr 980 132 013   ·   Ladebekken 28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b0bf351a94865" /><Relationship Type="http://schemas.openxmlformats.org/officeDocument/2006/relationships/footer" Target="/word/footer1.xml" Id="Rfca7e06ceceb4857" /></Relationships>
</file>