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d288c36ba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GREIDUNG AS</w:t>
      </w:r>
    </w:p>
    <w:sectPr>
      <w:headerReference xmlns:r="http://schemas.openxmlformats.org/officeDocument/2006/relationships" w:type="default" r:id="R7f32a82f51d74be0"/>
      <w:footerReference xmlns:r="http://schemas.openxmlformats.org/officeDocument/2006/relationships" w:type="default" r:id="Reccdd5d4d5e6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GREIDUNG AS   ·   Org.nr 980 211 568   ·   Åmotveien 27   ·   0880 OSLO   ·   Tlf. 90 17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GREIDUNG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2a82f51d74be0" /><Relationship Type="http://schemas.openxmlformats.org/officeDocument/2006/relationships/footer" Target="/word/footer1.xml" Id="Reccdd5d4d5e64622" /></Relationships>
</file>