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f1f1b8805540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AAKVIK HOLDING AS</w:t>
      </w:r>
    </w:p>
    <w:sectPr>
      <w:headerReference xmlns:r="http://schemas.openxmlformats.org/officeDocument/2006/relationships" w:type="default" r:id="R4d9d835fef984d98"/>
      <w:footerReference xmlns:r="http://schemas.openxmlformats.org/officeDocument/2006/relationships" w:type="default" r:id="R3553a9ca2986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AAKVIK HOLDING AS   ·   Org.nr 981 345 754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AAKVIK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9d835fef984d98" /><Relationship Type="http://schemas.openxmlformats.org/officeDocument/2006/relationships/footer" Target="/word/footer1.xml" Id="R3553a9ca298644a9" /></Relationships>
</file>