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daf1f49ce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MACRO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81f77746907a4551"/>
      <w:footerReference xmlns:r="http://schemas.openxmlformats.org/officeDocument/2006/relationships" w:type="default" r:id="R2ac7e3979dac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77746907a4551" /><Relationship Type="http://schemas.openxmlformats.org/officeDocument/2006/relationships/footer" Target="/word/footer1.xml" Id="R2ac7e3979dac4e20" /></Relationships>
</file>