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8f8101b68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FONDSFINANS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FONDSFINANS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0f6b13fe841d0"/>
      <w:footerReference xmlns:r="http://schemas.openxmlformats.org/officeDocument/2006/relationships" w:type="default" r:id="Rd39094d4ad13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f6b13fe841d0" /><Relationship Type="http://schemas.openxmlformats.org/officeDocument/2006/relationships/footer" Target="/word/footer1.xml" Id="Rd39094d4ad13408c" /></Relationships>
</file>