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3848fd3dd49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HOLBERG FONDSFORVALTNING AS</w:t>
      </w:r>
    </w:p>
    <w:sectPr>
      <w:headerReference xmlns:r="http://schemas.openxmlformats.org/officeDocument/2006/relationships" w:type="default" r:id="R6efb5f36b5a94658"/>
      <w:footerReference xmlns:r="http://schemas.openxmlformats.org/officeDocument/2006/relationships" w:type="default" r:id="R1d9349441c7c46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HOLBERG FONDSFORVALTNING AS   ·   Org.nr 982 076 218   ·   Nygårdsgaten 95   ·   5008 BERGEN   ·   Tlf. 55 21 20 00   ·   post@holbergfondene.no   ·   www.holbergfondene.no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HOLBERG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fb5f36b5a94658" /><Relationship Type="http://schemas.openxmlformats.org/officeDocument/2006/relationships/footer" Target="/word/footer1.xml" Id="R1d9349441c7c4618" /></Relationships>
</file>