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190b18ca9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ef51f75296104e21"/>
      <w:footerReference xmlns:r="http://schemas.openxmlformats.org/officeDocument/2006/relationships" w:type="default" r:id="Ra34e75c96ef4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1f75296104e21" /><Relationship Type="http://schemas.openxmlformats.org/officeDocument/2006/relationships/footer" Target="/word/footer1.xml" Id="Ra34e75c96ef44829" /></Relationships>
</file>