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f3e94dd1c943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T-RYGG REGNSKAPSBYRÅ</w:t>
      </w:r>
    </w:p>
    <w:sectPr>
      <w:headerReference xmlns:r="http://schemas.openxmlformats.org/officeDocument/2006/relationships" w:type="default" r:id="R63a7a1faffc24774"/>
      <w:footerReference xmlns:r="http://schemas.openxmlformats.org/officeDocument/2006/relationships" w:type="default" r:id="Rc3da2bc80e6b4f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T-RYGG REGNSKAPSBYRÅ   ·   Org.nr 982 297 338   ·   Skøyen terrasse 20   ·   0276 OSLO   ·   Tlf. 22 44 44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T-RYGG REGNSKAPSBYRÅ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a7a1faffc24774" /><Relationship Type="http://schemas.openxmlformats.org/officeDocument/2006/relationships/footer" Target="/word/footer1.xml" Id="Rc3da2bc80e6b4f2e" /></Relationships>
</file>