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c879872694a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TOLUMA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INVEST AS</w:t>
      </w:r>
    </w:p>
    <w:sectPr>
      <w:headerReference xmlns:r="http://schemas.openxmlformats.org/officeDocument/2006/relationships" w:type="default" r:id="Rc61ada695e14469a"/>
      <w:footerReference xmlns:r="http://schemas.openxmlformats.org/officeDocument/2006/relationships" w:type="default" r:id="Rd4754a580b5b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INVEST AS   ·   Org.nr 982 513 022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ada695e14469a" /><Relationship Type="http://schemas.openxmlformats.org/officeDocument/2006/relationships/footer" Target="/word/footer1.xml" Id="Rd4754a580b5b44f5" /></Relationships>
</file>