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41de171e84c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ba7aec5f848b1"/>
      <w:footerReference xmlns:r="http://schemas.openxmlformats.org/officeDocument/2006/relationships" w:type="default" r:id="R86924b8b1d93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UNGDOMSLAG   ·   Org.nr 982 601 665   ·   v/ Arild Neshaug   ·   7200 KYRKSÆTERØRA   ·   Tlf. 72 45 46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ba7aec5f848b1" /><Relationship Type="http://schemas.openxmlformats.org/officeDocument/2006/relationships/footer" Target="/word/footer1.xml" Id="R86924b8b1d9341c3" /></Relationships>
</file>