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bb2ee5e11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KVILE INVEST AS</w:t>
      </w:r>
    </w:p>
    <w:sectPr>
      <w:headerReference xmlns:r="http://schemas.openxmlformats.org/officeDocument/2006/relationships" w:type="default" r:id="R062a8f9cadb849a7"/>
      <w:footerReference xmlns:r="http://schemas.openxmlformats.org/officeDocument/2006/relationships" w:type="default" r:id="R8eaba9cf3ec6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KVILE INVEST AS   ·   Org.nr 982 732 719   ·   Sørsjøvegen 35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a8f9cadb849a7" /><Relationship Type="http://schemas.openxmlformats.org/officeDocument/2006/relationships/footer" Target="/word/footer1.xml" Id="R8eaba9cf3ec645fe" /></Relationships>
</file>