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15cdec42e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FINANS AS</w:t>
      </w:r>
    </w:p>
    <w:sectPr>
      <w:headerReference xmlns:r="http://schemas.openxmlformats.org/officeDocument/2006/relationships" w:type="default" r:id="R028871663d6041f4"/>
      <w:footerReference xmlns:r="http://schemas.openxmlformats.org/officeDocument/2006/relationships" w:type="default" r:id="Rb5e177339f23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FINANS AS   ·   Org.nr 982 986 141   ·   Trim Towers, Larsamyrå 18   ·   4313 SANDNES   ·   Tlf. 51 97 74 40   ·   www.kraftfinans.no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871663d6041f4" /><Relationship Type="http://schemas.openxmlformats.org/officeDocument/2006/relationships/footer" Target="/word/footer1.xml" Id="Rb5e177339f234057" /></Relationships>
</file>