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f27b34cc3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 1 KRAGERØ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 1 KRAGERØ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5e94d731f461b"/>
      <w:footerReference xmlns:r="http://schemas.openxmlformats.org/officeDocument/2006/relationships" w:type="default" r:id="R5bd269c30dfc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1 KRAGERØ AS   ·   Org.nr 983 103 545   ·   P.A.Heuchs gate 20   ·   3770 KRAGERØ   ·   Tlf. 35 98 39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1 KRAGERØ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5e94d731f461b" /><Relationship Type="http://schemas.openxmlformats.org/officeDocument/2006/relationships/footer" Target="/word/footer1.xml" Id="R5bd269c30dfc405d" /></Relationships>
</file>