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af0b382ad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4b497c8094e26"/>
      <w:footerReference xmlns:r="http://schemas.openxmlformats.org/officeDocument/2006/relationships" w:type="default" r:id="R78bc6a2ec81c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PRO-REVISJON AS   ·   Org.nr 983 170 609   ·   Kongsgård alle 61   ·   4632 KRISTIANSAND S   ·   Tlf. 38 14 44 44   ·   firmapost@pro-revisjon.no   ·   www.pro-revisjon.no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4b497c8094e26" /><Relationship Type="http://schemas.openxmlformats.org/officeDocument/2006/relationships/footer" Target="/word/footer1.xml" Id="R78bc6a2ec81c4c48" /></Relationships>
</file>