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eddafb6e0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OSLAND ORIGIN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OSLAND ORIGIN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c2c410a0246d3"/>
      <w:footerReference xmlns:r="http://schemas.openxmlformats.org/officeDocument/2006/relationships" w:type="default" r:id="R06f9ab674dbf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OSLAND ORIGIN AS   ·   Org.nr 983 759 440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OSLAND ORIGIN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c2c410a0246d3" /><Relationship Type="http://schemas.openxmlformats.org/officeDocument/2006/relationships/footer" Target="/word/footer1.xml" Id="R06f9ab674dbf47d8" /></Relationships>
</file>