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d29d0da8c04c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VERKSTEDVEIEN 25 ANS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VERKSTEDVEIEN 25 ANS</w:t>
      </w:r>
    </w:p>
    <w:sectPr>
      <w:headerReference xmlns:r="http://schemas.openxmlformats.org/officeDocument/2006/relationships" w:type="default" r:id="Rb8ea8643844a4c9d"/>
      <w:footerReference xmlns:r="http://schemas.openxmlformats.org/officeDocument/2006/relationships" w:type="default" r:id="R3a1f88185b9d40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VERKSTEDVEIEN 25 ANS   ·   Org.nr 983 895 573   ·   c/o T Hokholt, Vingolfveien 16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VERKSTEDVEIEN 25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ea8643844a4c9d" /><Relationship Type="http://schemas.openxmlformats.org/officeDocument/2006/relationships/footer" Target="/word/footer1.xml" Id="R3a1f88185b9d4002" /></Relationships>
</file>