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c4f5b7a22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SUND AS</w:t>
      </w:r>
    </w:p>
    <w:sectPr>
      <w:headerReference xmlns:r="http://schemas.openxmlformats.org/officeDocument/2006/relationships" w:type="default" r:id="Rd8885148d48f4b3f"/>
      <w:footerReference xmlns:r="http://schemas.openxmlformats.org/officeDocument/2006/relationships" w:type="default" r:id="R7648c15c5e63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SUND AS   ·   Org.nr 983 981 623   ·   St. Olavs gate 54B   ·   2004 LILLESTRØM   ·   msundas@online.no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85148d48f4b3f" /><Relationship Type="http://schemas.openxmlformats.org/officeDocument/2006/relationships/footer" Target="/word/footer1.xml" Id="R7648c15c5e634ab9" /></Relationships>
</file>